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900C" w14:textId="77777777" w:rsidR="00CE1620" w:rsidRPr="008C56CC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sl-SI"/>
        </w:rPr>
      </w:pPr>
      <w:r w:rsidRPr="008C56CC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SPLOŠNI POGOJI ČLANSTVA IN POSLOVANJA PROGRAMA ZVESTOBE</w:t>
      </w:r>
      <w:r w:rsidRPr="008C56CC">
        <w:rPr>
          <w:rFonts w:ascii="Times New Roman" w:eastAsia="Times New Roman" w:hAnsi="Times New Roman" w:cs="Times New Roman"/>
          <w:color w:val="0078D4"/>
          <w:sz w:val="28"/>
          <w:szCs w:val="28"/>
          <w:lang w:eastAsia="sl-SI"/>
        </w:rPr>
        <w:t> </w:t>
      </w:r>
    </w:p>
    <w:p w14:paraId="447B0602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CASINO IGRALNI SALON AS, RADENCI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3EA25910" w14:textId="75B75EE7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noProof/>
        </w:rPr>
        <w:drawing>
          <wp:inline distT="0" distB="0" distL="0" distR="0" wp14:anchorId="5AF9D31F" wp14:editId="4E06CB70">
            <wp:extent cx="9525" cy="9525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753F8896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1. Splošno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2167D12A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Družba AS-MB d.o.o., Slovenska ulica 2, 2000 Maribor, PE Casino igralni salon (v nadaljevanju: »Casino AS«), svojim obiskovalcem ponuja program zvestobe, v okviru katerega člani (v nadaljevanju: »član/i«) skladno s temi splošnimi pogoji pridobivajo točke, ki jih lahko zamenjajo za različne ugodnosti. </w:t>
      </w:r>
    </w:p>
    <w:p w14:paraId="26CFF6AD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Upravljavec osebnih podatkov, zbranih za potrebe članstva v programu zvestobe, je Casino AS Radenci. Podrobnosti o obdelavi osebnih podatkov (nameni, vrste obdelav, pravne podlage, roki hrambe in pravice posameznika) so navedene v splošnih pogojih, ki je dostopna v igralnem salonu in na spletni strani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Casina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AS. </w:t>
      </w:r>
    </w:p>
    <w:p w14:paraId="13370A17" w14:textId="7F24A5F5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noProof/>
        </w:rPr>
        <w:drawing>
          <wp:inline distT="0" distB="0" distL="0" distR="0" wp14:anchorId="3D253D07" wp14:editId="4A0D6691">
            <wp:extent cx="9525" cy="952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418AD385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2. Članstvo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05E173E1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V program zvestobe se lahko včlani vsaka fizična oseba, ki izpolnjuje naslednje pogoje: </w:t>
      </w:r>
    </w:p>
    <w:p w14:paraId="35273B0E" w14:textId="77777777" w:rsidR="00CE1620" w:rsidRPr="00CE1620" w:rsidRDefault="00CE1620" w:rsidP="00CE1620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je dopolnila 18 let, </w:t>
      </w:r>
    </w:p>
    <w:p w14:paraId="3D116A64" w14:textId="77777777" w:rsidR="00CE1620" w:rsidRPr="00CE1620" w:rsidRDefault="00CE1620" w:rsidP="00CE1620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ni zaposlena pri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Casinu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AS Radenci ali njegovih pogodbenih partnerjih, </w:t>
      </w:r>
    </w:p>
    <w:p w14:paraId="602B6427" w14:textId="77777777" w:rsidR="00CE1620" w:rsidRPr="00CE1620" w:rsidRDefault="00CE1620" w:rsidP="00CE1620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nima veljavne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samoprepovedi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udeležbe pri igrah na srečo v skladu z Zakonom o igrah na srečo in/ali nima prepovedi vstopa v Casino AS, </w:t>
      </w:r>
    </w:p>
    <w:p w14:paraId="7BAE2699" w14:textId="77777777" w:rsidR="00CE1620" w:rsidRPr="00CE1620" w:rsidRDefault="00CE1620" w:rsidP="00CE1620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je pravilno izpolnila in podpisala pristopno izjavo, ki je na voljo na recepciji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Casina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. </w:t>
      </w:r>
    </w:p>
    <w:p w14:paraId="630BB424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 včlanitvi član prejme </w:t>
      </w: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klubsko kartico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jo lahko uporablja skladno s temi pogoji. Kartica postane aktivna ob prevzemu in aktivaciji na recepciji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Casina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AS. </w:t>
      </w:r>
    </w:p>
    <w:p w14:paraId="530AACF5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Članstvo v programu zvestobe je prostovoljno in brezplačno. Član lahko kadarkoli izstopi iz kluba zvestobe z izpolnitvijo izstopnega obrazca na recepciji, pri čemer Casino AS preveri identiteto člana. </w:t>
      </w:r>
    </w:p>
    <w:p w14:paraId="5B9A11B6" w14:textId="539CAC7A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noProof/>
        </w:rPr>
        <w:drawing>
          <wp:inline distT="0" distB="0" distL="0" distR="0" wp14:anchorId="58A31D8B" wp14:editId="769C6B06">
            <wp:extent cx="9525" cy="952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63BC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3. Klubski nivoji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4A4CFD5C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Program zvestobe Casino AS Radenci je sestavljen iz štirih nivojev: </w:t>
      </w:r>
    </w:p>
    <w:p w14:paraId="06A09901" w14:textId="270232C1" w:rsidR="00CE1620" w:rsidRPr="00CE1620" w:rsidRDefault="00CE1620" w:rsidP="00CE1620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As </w:t>
      </w:r>
      <w:proofErr w:type="spellStart"/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Club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5A1A6206" w14:textId="2BB011B0" w:rsidR="00CE1620" w:rsidRPr="00CE1620" w:rsidRDefault="00CE1620" w:rsidP="00CE1620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Silver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412F75E4" w14:textId="79D65D95" w:rsidR="00CE1620" w:rsidRPr="00CE1620" w:rsidRDefault="00CE1620" w:rsidP="00CE1620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Gold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54CA9361" w14:textId="44783BD8" w:rsidR="00CE1620" w:rsidRPr="00CE1620" w:rsidRDefault="00CE1620" w:rsidP="00CE1620">
      <w:pPr>
        <w:numPr>
          <w:ilvl w:val="0"/>
          <w:numId w:val="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Diamond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7A84CB20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4. Prehodi med nivoji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53717120" w14:textId="77777777" w:rsidR="00CE1620" w:rsidRPr="00CE1620" w:rsidRDefault="00CE1620" w:rsidP="00CE1620">
      <w:p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Napredovanje v višji nivo se izvede samodejno ob izpolnitvi pogojev oziroma na podlagi odločitve vodstva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Casina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AS. </w:t>
      </w:r>
      <w:r w:rsidRPr="00CE1620">
        <w:rPr>
          <w:rFonts w:ascii="Times New Roman" w:eastAsia="Times New Roman" w:hAnsi="Times New Roman" w:cs="Times New Roman"/>
          <w:color w:val="D13438"/>
          <w:sz w:val="24"/>
          <w:szCs w:val="24"/>
          <w:lang w:eastAsia="sl-SI"/>
        </w:rPr>
        <w:t> </w:t>
      </w:r>
    </w:p>
    <w:p w14:paraId="420DC50C" w14:textId="7E871A06" w:rsidR="00CE1620" w:rsidRPr="00CE1620" w:rsidRDefault="00CE1620" w:rsidP="00CE1620">
      <w:p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Ob včlaniti v program zvestobe je igralec v nivoju As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Club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Ko si skozi igro priigra 4000 AS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club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točk, preide višje, torej v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Silver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. Za prehod med nivoji se upoštevajo le točke pridobljene s stavami. Točke pridobljene kot rojstnodnevna nagrada ali podobne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pormocije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ne vplivajo na prehod. V vsakem nivoju igralec zbira točke poimenovane po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poripadajočem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nivoju, a hkrati lahko porablja tudi morebitne preostale točke nižjih nivojev. V nivoju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Silver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igralec zbira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Silver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točke, V nivoju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Gold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Gold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točke in tako dalje. Iz nivoja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Silver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Gold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preide ob priigranih 15 000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Silver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točk. V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Diamond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nivo pa lahko preide po priigranih 40 000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Gold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točkah.  </w:t>
      </w:r>
    </w:p>
    <w:p w14:paraId="254D30D5" w14:textId="77777777" w:rsidR="00CE1620" w:rsidRPr="00CE1620" w:rsidRDefault="00CE1620" w:rsidP="00CE1620">
      <w:pPr>
        <w:spacing w:beforeAutospacing="1" w:after="0" w:afterAutospacing="1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 ohranitev nivoja, mora igralec v zadnjih 365 dneh v tem nivoju zbrati vsaj naslednje število točk za obstoj v posameznem nivoju: 3000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Silver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 za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Silver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nivo, 12 000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Gold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 za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Gold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30 000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Diamond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točka za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Diamond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. V kolikor si igralec ne priigra dovolj točk, je ta avtomatsko prestavljen v nivo nižje.   </w:t>
      </w:r>
    </w:p>
    <w:p w14:paraId="760EB7AB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2DA9066B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4. Pridobivanje in koriščenje točk ter ugodnosti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486814E8" w14:textId="270B92FB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Član pridobiva točke z igro na igralnih avtomatih in elektronski ruleti v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Casinu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AS tako, da prisloni klubsko kartico na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Player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Tracking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modul na izbranem igralnem mestu. Igralec lahko igra na treh igralnih mestih hkrati. </w:t>
      </w:r>
    </w:p>
    <w:p w14:paraId="5BF6E08C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Pridobivanje točk: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291133A7" w14:textId="77777777" w:rsidR="00CE1620" w:rsidRPr="00CE1620" w:rsidRDefault="00CE1620" w:rsidP="00CE1620">
      <w:pPr>
        <w:numPr>
          <w:ilvl w:val="0"/>
          <w:numId w:val="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igralni avtomati: za vsakih 5,00 EUR odigranega zneska 1 točka, </w:t>
      </w:r>
    </w:p>
    <w:p w14:paraId="13F74A83" w14:textId="77777777" w:rsidR="00CE1620" w:rsidRPr="00CE1620" w:rsidRDefault="00CE1620" w:rsidP="00CE1620">
      <w:pPr>
        <w:numPr>
          <w:ilvl w:val="0"/>
          <w:numId w:val="1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elektronska ruleta: za vsakih 10,00 EUR odigranega zneska 1 točka. </w:t>
      </w:r>
    </w:p>
    <w:p w14:paraId="10F249F3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Pridobljene točke in ugodnosti </w:t>
      </w: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niso prenosljive in jih ni mogoče zamenjati za gotovino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. Koristijo se lahko izključno za ugodnosti, ki jih Casino AS nudi v času koriščenja. </w:t>
      </w:r>
    </w:p>
    <w:p w14:paraId="3A0BB842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V primeru tehničnih napak ali nepravilne uporabe kartice pridobivanje točk ne bo možno. Casino AS si pridržuje pravico do popravkov ali sprememb stanja točk v primeru nedelovanja sistema, napak ali poskusa goljufije. </w:t>
      </w:r>
    </w:p>
    <w:p w14:paraId="6EA892AB" w14:textId="1B43A680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Član lahko svoje trenutno stanje točk in ugodnosti preveri na blagajni v igralnem salonu ali neposredno na</w:t>
      </w:r>
      <w:r w:rsidRPr="00CE1620">
        <w:rPr>
          <w:rFonts w:ascii="Times New Roman" w:eastAsia="Times New Roman" w:hAnsi="Times New Roman" w:cs="Times New Roman"/>
          <w:strike/>
          <w:color w:val="D13438"/>
          <w:sz w:val="24"/>
          <w:szCs w:val="24"/>
          <w:lang w:eastAsia="sl-SI"/>
        </w:rPr>
        <w:t> </w:t>
      </w:r>
      <w:r w:rsidRPr="00CE1620">
        <w:rPr>
          <w:rFonts w:ascii="Times New Roman" w:eastAsia="Times New Roman" w:hAnsi="Times New Roman" w:cs="Times New Roman"/>
          <w:color w:val="D13438"/>
          <w:sz w:val="24"/>
          <w:szCs w:val="24"/>
          <w:u w:val="single"/>
          <w:lang w:eastAsia="sl-SI"/>
        </w:rPr>
        <w:t xml:space="preserve">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Player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Tracking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modulih, ki to omogočajo. </w:t>
      </w:r>
    </w:p>
    <w:p w14:paraId="540F8A07" w14:textId="60262B7D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noProof/>
        </w:rPr>
        <w:drawing>
          <wp:inline distT="0" distB="0" distL="0" distR="0" wp14:anchorId="04B13BD6" wp14:editId="7962D8DA">
            <wp:extent cx="9525" cy="95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732F1B90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5. Ugodnosti po klubskih nivojih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7141482A" w14:textId="0D5736CC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Promo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ugodnost ob včlanitvi: Po zaigranih 50,00 evrih na dan včlanitve, član prejme 1000 AS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Club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točk, katere lahko vnovči za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promo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listič v višini 10 EUR. </w:t>
      </w:r>
    </w:p>
    <w:p w14:paraId="707A5FFA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21C0E93E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Ugodnosti po nivojih: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00C0A6E6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65"/>
        <w:gridCol w:w="2265"/>
      </w:tblGrid>
      <w:tr w:rsidR="00CE1620" w:rsidRPr="00CE1620" w14:paraId="7F781C8A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F81F2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b/>
                <w:bCs/>
                <w:color w:val="FF0000"/>
                <w:lang w:eastAsia="sl-SI"/>
              </w:rPr>
              <w:t>AS CLUB</w:t>
            </w:r>
            <w:r w:rsidRPr="00CE1620">
              <w:rPr>
                <w:rFonts w:ascii="Calibri" w:eastAsia="Times New Roman" w:hAnsi="Calibri" w:cs="Calibri"/>
                <w:color w:val="FF0000"/>
                <w:lang w:eastAsia="sl-SI"/>
              </w:rPr>
              <w:t> </w:t>
            </w:r>
          </w:p>
          <w:p w14:paraId="28B90A31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color w:val="FF0000"/>
                <w:lang w:eastAsia="sl-SI"/>
              </w:rPr>
              <w:t>O točk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8C0C2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b/>
                <w:bCs/>
                <w:color w:val="FF0000"/>
                <w:lang w:eastAsia="sl-SI"/>
              </w:rPr>
              <w:t>SILVER</w:t>
            </w:r>
            <w:r w:rsidRPr="00CE1620">
              <w:rPr>
                <w:rFonts w:ascii="Calibri" w:eastAsia="Times New Roman" w:hAnsi="Calibri" w:cs="Calibri"/>
                <w:color w:val="FF0000"/>
                <w:lang w:eastAsia="sl-SI"/>
              </w:rPr>
              <w:t> </w:t>
            </w:r>
          </w:p>
          <w:p w14:paraId="7997ACD6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color w:val="FF0000"/>
                <w:lang w:eastAsia="sl-SI"/>
              </w:rPr>
              <w:t>4.000 točk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E9031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b/>
                <w:bCs/>
                <w:color w:val="FF0000"/>
                <w:lang w:eastAsia="sl-SI"/>
              </w:rPr>
              <w:t>GOLD</w:t>
            </w:r>
            <w:r w:rsidRPr="00CE1620">
              <w:rPr>
                <w:rFonts w:ascii="Calibri" w:eastAsia="Times New Roman" w:hAnsi="Calibri" w:cs="Calibri"/>
                <w:color w:val="FF0000"/>
                <w:lang w:eastAsia="sl-SI"/>
              </w:rPr>
              <w:t> </w:t>
            </w:r>
          </w:p>
          <w:p w14:paraId="717E8AC7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color w:val="FF0000"/>
                <w:lang w:eastAsia="sl-SI"/>
              </w:rPr>
              <w:t>15.000 točk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EF279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b/>
                <w:bCs/>
                <w:color w:val="FF0000"/>
                <w:lang w:eastAsia="sl-SI"/>
              </w:rPr>
              <w:t>DIAMOND</w:t>
            </w:r>
            <w:r w:rsidRPr="00CE1620">
              <w:rPr>
                <w:rFonts w:ascii="Calibri" w:eastAsia="Times New Roman" w:hAnsi="Calibri" w:cs="Calibri"/>
                <w:color w:val="FF0000"/>
                <w:lang w:eastAsia="sl-SI"/>
              </w:rPr>
              <w:t> </w:t>
            </w:r>
          </w:p>
          <w:p w14:paraId="52C8E14D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color w:val="FF0000"/>
                <w:lang w:eastAsia="sl-SI"/>
              </w:rPr>
              <w:t>40.000 točk </w:t>
            </w:r>
          </w:p>
        </w:tc>
      </w:tr>
      <w:tr w:rsidR="00CE1620" w:rsidRPr="00CE1620" w14:paraId="1992801B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BC49B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b/>
                <w:bCs/>
                <w:color w:val="7030A0"/>
                <w:lang w:eastAsia="sl-SI"/>
              </w:rPr>
              <w:t>500 točk = 5 eur</w:t>
            </w:r>
            <w:r w:rsidRPr="00CE1620">
              <w:rPr>
                <w:rFonts w:ascii="Calibri" w:eastAsia="Times New Roman" w:hAnsi="Calibri" w:cs="Calibri"/>
                <w:color w:val="7030A0"/>
                <w:lang w:eastAsia="sl-SI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24C7F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b/>
                <w:bCs/>
                <w:color w:val="7030A0"/>
                <w:lang w:eastAsia="sl-SI"/>
              </w:rPr>
              <w:t>500 točk = 6 eur</w:t>
            </w:r>
            <w:r w:rsidRPr="00CE1620">
              <w:rPr>
                <w:rFonts w:ascii="Calibri" w:eastAsia="Times New Roman" w:hAnsi="Calibri" w:cs="Calibri"/>
                <w:color w:val="7030A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9D63FA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b/>
                <w:bCs/>
                <w:color w:val="7030A0"/>
                <w:lang w:eastAsia="sl-SI"/>
              </w:rPr>
              <w:t>500 točk = 7 eur</w:t>
            </w:r>
            <w:r w:rsidRPr="00CE1620">
              <w:rPr>
                <w:rFonts w:ascii="Calibri" w:eastAsia="Times New Roman" w:hAnsi="Calibri" w:cs="Calibri"/>
                <w:color w:val="7030A0"/>
                <w:lang w:eastAsia="sl-SI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13E5D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b/>
                <w:bCs/>
                <w:color w:val="7030A0"/>
                <w:lang w:eastAsia="sl-SI"/>
              </w:rPr>
              <w:t>500 točk = 8 eur</w:t>
            </w:r>
            <w:r w:rsidRPr="00CE1620">
              <w:rPr>
                <w:rFonts w:ascii="Calibri" w:eastAsia="Times New Roman" w:hAnsi="Calibri" w:cs="Calibri"/>
                <w:color w:val="7030A0"/>
                <w:lang w:eastAsia="sl-SI"/>
              </w:rPr>
              <w:t> </w:t>
            </w:r>
          </w:p>
        </w:tc>
      </w:tr>
      <w:tr w:rsidR="00CE1620" w:rsidRPr="00CE1620" w14:paraId="42BDF356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94B46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Hitri vstop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99080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Hitri vstop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950B1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Hitri vstop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9A077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Hitri vstop </w:t>
            </w:r>
          </w:p>
        </w:tc>
      </w:tr>
      <w:tr w:rsidR="00CE1620" w:rsidRPr="00CE1620" w14:paraId="3CB85F63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CF89F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Sodelovanje v nagradnih igrah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A9F17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Sodelovanje v nagradnih igrah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C5F918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Sodelovanje v nagradnih igrah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1C8FD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Sodelovanje v nagradnih igrah </w:t>
            </w:r>
          </w:p>
        </w:tc>
      </w:tr>
      <w:tr w:rsidR="00CE1620" w:rsidRPr="00CE1620" w14:paraId="55CF9631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02BC4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Sms obveščanja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BA6AA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Sms obveščanja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5A4E5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Sms obveščanja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B68F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Sms obveščanja </w:t>
            </w:r>
          </w:p>
        </w:tc>
      </w:tr>
      <w:tr w:rsidR="00CE1620" w:rsidRPr="00CE1620" w14:paraId="4F1A15D0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1B496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 xml:space="preserve">Darilo za rojstni dan promocijski </w:t>
            </w:r>
            <w:proofErr w:type="spellStart"/>
            <w:r w:rsidRPr="00CE1620">
              <w:rPr>
                <w:rFonts w:ascii="Calibri" w:eastAsia="Times New Roman" w:hAnsi="Calibri" w:cs="Calibri"/>
                <w:lang w:eastAsia="sl-SI"/>
              </w:rPr>
              <w:t>ticket</w:t>
            </w:r>
            <w:proofErr w:type="spellEnd"/>
            <w:r w:rsidRPr="00CE1620">
              <w:rPr>
                <w:rFonts w:ascii="Calibri" w:eastAsia="Times New Roman" w:hAnsi="Calibri" w:cs="Calibri"/>
                <w:lang w:eastAsia="sl-SI"/>
              </w:rPr>
              <w:t>     10 eur *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39AFB6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 xml:space="preserve">Darilo za rojstni dan promocijski </w:t>
            </w:r>
            <w:proofErr w:type="spellStart"/>
            <w:r w:rsidRPr="00CE1620">
              <w:rPr>
                <w:rFonts w:ascii="Calibri" w:eastAsia="Times New Roman" w:hAnsi="Calibri" w:cs="Calibri"/>
                <w:lang w:eastAsia="sl-SI"/>
              </w:rPr>
              <w:t>ticket</w:t>
            </w:r>
            <w:proofErr w:type="spellEnd"/>
            <w:r w:rsidRPr="00CE1620">
              <w:rPr>
                <w:rFonts w:ascii="Calibri" w:eastAsia="Times New Roman" w:hAnsi="Calibri" w:cs="Calibri"/>
                <w:lang w:eastAsia="sl-SI"/>
              </w:rPr>
              <w:t>     30 eur *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6D56D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 xml:space="preserve">Darilo za rojstni dan promocijski </w:t>
            </w:r>
            <w:proofErr w:type="spellStart"/>
            <w:r w:rsidRPr="00CE1620">
              <w:rPr>
                <w:rFonts w:ascii="Calibri" w:eastAsia="Times New Roman" w:hAnsi="Calibri" w:cs="Calibri"/>
                <w:lang w:eastAsia="sl-SI"/>
              </w:rPr>
              <w:t>ticket</w:t>
            </w:r>
            <w:proofErr w:type="spellEnd"/>
            <w:r w:rsidRPr="00CE1620">
              <w:rPr>
                <w:rFonts w:ascii="Calibri" w:eastAsia="Times New Roman" w:hAnsi="Calibri" w:cs="Calibri"/>
                <w:lang w:eastAsia="sl-SI"/>
              </w:rPr>
              <w:t>     50 eur *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67742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 xml:space="preserve">Darilo za rojstni dan promocijski </w:t>
            </w:r>
            <w:proofErr w:type="spellStart"/>
            <w:r w:rsidRPr="00CE1620">
              <w:rPr>
                <w:rFonts w:ascii="Calibri" w:eastAsia="Times New Roman" w:hAnsi="Calibri" w:cs="Calibri"/>
                <w:lang w:eastAsia="sl-SI"/>
              </w:rPr>
              <w:t>ticket</w:t>
            </w:r>
            <w:proofErr w:type="spellEnd"/>
            <w:r w:rsidRPr="00CE1620">
              <w:rPr>
                <w:rFonts w:ascii="Calibri" w:eastAsia="Times New Roman" w:hAnsi="Calibri" w:cs="Calibri"/>
                <w:lang w:eastAsia="sl-SI"/>
              </w:rPr>
              <w:t>    200 eur * </w:t>
            </w:r>
          </w:p>
        </w:tc>
      </w:tr>
      <w:tr w:rsidR="00CE1620" w:rsidRPr="00CE1620" w14:paraId="5A079E06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3A9B3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Brezplačna pogostitev na piknikih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20967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Brezplačna pogostitev na piknikih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F71EF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Brezplačna pogostitev na piknikih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2BC88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Brezplačna pogostitev na piknikih </w:t>
            </w:r>
          </w:p>
        </w:tc>
      </w:tr>
      <w:tr w:rsidR="00CE1620" w:rsidRPr="00CE1620" w14:paraId="112E4BC8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263E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35FF1A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Novoletno presenečenje 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8558C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Novoletno presenečenje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46B22C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Novoletno presenečenje </w:t>
            </w:r>
          </w:p>
        </w:tc>
      </w:tr>
      <w:tr w:rsidR="00CE1620" w:rsidRPr="00CE1620" w14:paraId="242FA6B5" w14:textId="77777777" w:rsidTr="00CE1620">
        <w:trPr>
          <w:trHeight w:val="300"/>
        </w:trPr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DECA2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Gratis pijača: 1x topli napitek, (*oz. po odobritvi)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BC66F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Gratis pijača: 1x Topli napitek ali 1x (brezalkoholna pijača, pivo, vino)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88A62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Gratis pijača: 7x Topli napitki ali 7x (brezalkoholne pijače, pivo, vino, žgane pijače)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1A764" w14:textId="77777777" w:rsidR="00CE1620" w:rsidRPr="00CE1620" w:rsidRDefault="00CE1620" w:rsidP="00CE162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Calibri" w:eastAsia="Times New Roman" w:hAnsi="Calibri" w:cs="Calibri"/>
                <w:lang w:eastAsia="sl-SI"/>
              </w:rPr>
              <w:t>Gratis pijača: Topli napitki, brezalkoholne pijače, pivo, vino, žgane pijače </w:t>
            </w:r>
          </w:p>
        </w:tc>
      </w:tr>
    </w:tbl>
    <w:p w14:paraId="531B3F80" w14:textId="77777777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Century" w:eastAsia="Times New Roman" w:hAnsi="Century" w:cs="Segoe UI"/>
          <w:b/>
          <w:bCs/>
          <w:sz w:val="14"/>
          <w:szCs w:val="14"/>
          <w:lang w:eastAsia="sl-SI"/>
        </w:rPr>
        <w:t>*</w:t>
      </w:r>
      <w:r w:rsidRPr="00CE1620">
        <w:rPr>
          <w:rFonts w:ascii="Century" w:eastAsia="Times New Roman" w:hAnsi="Century" w:cs="Segoe UI"/>
          <w:i/>
          <w:iCs/>
          <w:sz w:val="14"/>
          <w:szCs w:val="14"/>
          <w:lang w:eastAsia="sl-SI"/>
        </w:rPr>
        <w:t>ob pridobljenih 10 točkah</w:t>
      </w:r>
      <w:r w:rsidRPr="00CE1620">
        <w:rPr>
          <w:rFonts w:ascii="Century" w:eastAsia="Times New Roman" w:hAnsi="Century" w:cs="Segoe UI"/>
          <w:sz w:val="14"/>
          <w:szCs w:val="14"/>
          <w:lang w:eastAsia="sl-SI"/>
        </w:rPr>
        <w:t> </w:t>
      </w:r>
    </w:p>
    <w:p w14:paraId="268D0DF1" w14:textId="359425B7" w:rsid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Century" w:eastAsia="Times New Roman" w:hAnsi="Century" w:cs="Segoe UI"/>
          <w:i/>
          <w:iCs/>
          <w:sz w:val="14"/>
          <w:szCs w:val="14"/>
          <w:lang w:eastAsia="sl-SI"/>
        </w:rPr>
        <w:t>*po odobritvi internega nadzornika</w:t>
      </w:r>
      <w:r w:rsidRPr="00CE1620">
        <w:rPr>
          <w:rFonts w:ascii="Century" w:eastAsia="Times New Roman" w:hAnsi="Century" w:cs="Segoe UI"/>
          <w:sz w:val="14"/>
          <w:szCs w:val="14"/>
          <w:lang w:eastAsia="sl-SI"/>
        </w:rPr>
        <w:t> </w:t>
      </w:r>
      <w:r w:rsidRPr="00CE1620">
        <w:rPr>
          <w:rFonts w:ascii="Times New Roman" w:eastAsia="Times New Roman" w:hAnsi="Times New Roman" w:cs="Times New Roman"/>
          <w:color w:val="D13438"/>
          <w:sz w:val="24"/>
          <w:szCs w:val="24"/>
          <w:lang w:eastAsia="sl-SI"/>
        </w:rPr>
        <w:t> </w:t>
      </w:r>
    </w:p>
    <w:p w14:paraId="0F77BAEB" w14:textId="77777777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</w:p>
    <w:p w14:paraId="0C5CA2D5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Možna so odstopanja v ponudbi pijač glede na razpoložljivost.</w:t>
      </w:r>
      <w:r w:rsidRPr="00CE1620">
        <w:rPr>
          <w:rFonts w:ascii="Times New Roman" w:eastAsia="Times New Roman" w:hAnsi="Times New Roman" w:cs="Times New Roman"/>
          <w:color w:val="D13438"/>
          <w:sz w:val="24"/>
          <w:szCs w:val="24"/>
          <w:lang w:eastAsia="sl-SI"/>
        </w:rPr>
        <w:t> </w:t>
      </w:r>
    </w:p>
    <w:tbl>
      <w:tblPr>
        <w:tblW w:w="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60"/>
        <w:gridCol w:w="60"/>
        <w:gridCol w:w="60"/>
        <w:gridCol w:w="60"/>
      </w:tblGrid>
      <w:tr w:rsidR="00CE1620" w:rsidRPr="00CE1620" w14:paraId="61066FD8" w14:textId="77777777" w:rsidTr="00CE1620">
        <w:trPr>
          <w:trHeight w:val="30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2C71" w14:textId="6D3E3839" w:rsidR="00CE1620" w:rsidRPr="00CE1620" w:rsidRDefault="00CE1620" w:rsidP="00CE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 </w:t>
            </w:r>
            <w:r w:rsidRPr="00CE1620">
              <w:rPr>
                <w:rFonts w:ascii="Times New Roman" w:eastAsia="Times New Roman" w:hAnsi="Times New Roman" w:cs="Times New Roman"/>
                <w:color w:val="D13438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3CC9B" w14:textId="77777777" w:rsidR="00CE1620" w:rsidRPr="00CE1620" w:rsidRDefault="00CE1620" w:rsidP="00CE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Times New Roman" w:eastAsia="Times New Roman" w:hAnsi="Times New Roman" w:cs="Times New Roman"/>
                <w:color w:val="D13438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432E" w14:textId="77777777" w:rsidR="00CE1620" w:rsidRPr="00CE1620" w:rsidRDefault="00CE1620" w:rsidP="00CE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Times New Roman" w:eastAsia="Times New Roman" w:hAnsi="Times New Roman" w:cs="Times New Roman"/>
                <w:color w:val="D13438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12A1" w14:textId="77777777" w:rsidR="00CE1620" w:rsidRPr="00CE1620" w:rsidRDefault="00CE1620" w:rsidP="00CE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Times New Roman" w:eastAsia="Times New Roman" w:hAnsi="Times New Roman" w:cs="Times New Roman"/>
                <w:color w:val="D13438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278F0" w14:textId="77777777" w:rsidR="00CE1620" w:rsidRPr="00CE1620" w:rsidRDefault="00CE1620" w:rsidP="00CE16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E1620">
              <w:rPr>
                <w:rFonts w:ascii="Times New Roman" w:eastAsia="Times New Roman" w:hAnsi="Times New Roman" w:cs="Times New Roman"/>
                <w:color w:val="D13438"/>
                <w:sz w:val="24"/>
                <w:szCs w:val="24"/>
                <w:lang w:eastAsia="sl-SI"/>
              </w:rPr>
              <w:t> </w:t>
            </w:r>
          </w:p>
        </w:tc>
      </w:tr>
    </w:tbl>
    <w:p w14:paraId="71A7D26B" w14:textId="6A8CE102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6. Prenehanje članstva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4E404330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Članstvo v programu zvestobe Casino AS  preneha: </w:t>
      </w:r>
    </w:p>
    <w:p w14:paraId="125E6D12" w14:textId="77777777" w:rsidR="00CE1620" w:rsidRPr="00CE1620" w:rsidRDefault="00CE1620" w:rsidP="00CE1620">
      <w:pPr>
        <w:numPr>
          <w:ilvl w:val="0"/>
          <w:numId w:val="1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na željo člana (pisna izjava o izstopu), </w:t>
      </w:r>
    </w:p>
    <w:p w14:paraId="4B8AFCD7" w14:textId="77777777" w:rsidR="00CE1620" w:rsidRPr="00CE1620" w:rsidRDefault="00CE1620" w:rsidP="00CE1620">
      <w:pPr>
        <w:numPr>
          <w:ilvl w:val="0"/>
          <w:numId w:val="1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s smrtjo člana, </w:t>
      </w:r>
    </w:p>
    <w:p w14:paraId="2E12B1E0" w14:textId="77777777" w:rsidR="00CE1620" w:rsidRPr="00CE1620" w:rsidRDefault="00CE1620" w:rsidP="00CE1620">
      <w:pPr>
        <w:numPr>
          <w:ilvl w:val="0"/>
          <w:numId w:val="13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ob zlorabi klubske kartice ali kršitvah teh pogojev, </w:t>
      </w:r>
    </w:p>
    <w:p w14:paraId="1E3EBC30" w14:textId="77777777" w:rsidR="00CE1620" w:rsidRPr="00CE1620" w:rsidRDefault="00CE1620" w:rsidP="00CE1620">
      <w:pPr>
        <w:numPr>
          <w:ilvl w:val="0"/>
          <w:numId w:val="14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ob kršitvi hišnega reda, </w:t>
      </w:r>
    </w:p>
    <w:p w14:paraId="67C640CC" w14:textId="77777777" w:rsidR="00CE1620" w:rsidRPr="00CE1620" w:rsidRDefault="00CE1620" w:rsidP="00CE1620">
      <w:pPr>
        <w:numPr>
          <w:ilvl w:val="0"/>
          <w:numId w:val="15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če Casino AS ukine program zvestobe. </w:t>
      </w:r>
    </w:p>
    <w:p w14:paraId="3BB0B743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Ob prenehanju članstva se vse neporabljene točke in ugodnosti izbrišejo ter jih ni mogoče prenesti ali unovčiti. </w:t>
      </w:r>
    </w:p>
    <w:p w14:paraId="0573676D" w14:textId="02A7D784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noProof/>
        </w:rPr>
        <w:drawing>
          <wp:inline distT="0" distB="0" distL="0" distR="0" wp14:anchorId="1E512828" wp14:editId="63746086">
            <wp:extent cx="9525" cy="95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37536B28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7. Varstvo osebnih podatkov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2808EEF8" w14:textId="77777777" w:rsid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Za članstvo je potrebno posredovati naslednje podatke: ime, priimek, spol, datum rojstva in naslov. Po želji tudi e-mail ali mobilno številko za obveščanje o ponudbah. </w:t>
      </w:r>
    </w:p>
    <w:p w14:paraId="24AD0FD8" w14:textId="1C9C021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Obdelava podatkov: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Casino AS osebne podatke uporablja za: </w:t>
      </w:r>
    </w:p>
    <w:p w14:paraId="1E459A4D" w14:textId="77777777" w:rsidR="00CE1620" w:rsidRPr="00CE1620" w:rsidRDefault="00CE1620" w:rsidP="00CE1620">
      <w:pPr>
        <w:numPr>
          <w:ilvl w:val="0"/>
          <w:numId w:val="16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izvajanje ugodnosti iz članstva, </w:t>
      </w:r>
    </w:p>
    <w:p w14:paraId="6F3D44BA" w14:textId="77777777" w:rsidR="00CE1620" w:rsidRPr="00CE1620" w:rsidRDefault="00CE1620" w:rsidP="00CE1620">
      <w:pPr>
        <w:numPr>
          <w:ilvl w:val="0"/>
          <w:numId w:val="17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obveščanje o promocijah in nagradnih igrah, </w:t>
      </w:r>
    </w:p>
    <w:p w14:paraId="1C827BB9" w14:textId="77777777" w:rsidR="00CE1620" w:rsidRPr="00CE1620" w:rsidRDefault="00CE1620" w:rsidP="00CE1620">
      <w:pPr>
        <w:numPr>
          <w:ilvl w:val="0"/>
          <w:numId w:val="18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personalizirane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ponudbe, </w:t>
      </w:r>
    </w:p>
    <w:p w14:paraId="54D12E44" w14:textId="77777777" w:rsidR="00CE1620" w:rsidRPr="00CE1620" w:rsidRDefault="00CE1620" w:rsidP="00CE1620">
      <w:pPr>
        <w:numPr>
          <w:ilvl w:val="0"/>
          <w:numId w:val="19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tehnično in pravno obveščanje, </w:t>
      </w:r>
    </w:p>
    <w:p w14:paraId="77E8BA2C" w14:textId="77777777" w:rsidR="00CE1620" w:rsidRPr="00CE1620" w:rsidRDefault="00CE1620" w:rsidP="00CE1620">
      <w:pPr>
        <w:numPr>
          <w:ilvl w:val="0"/>
          <w:numId w:val="20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analizo igralnih navad (v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anonimizirani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</w:t>
      </w:r>
      <w:proofErr w:type="spellStart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psevdonimizirani</w:t>
      </w:r>
      <w:proofErr w:type="spellEnd"/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obliki). </w:t>
      </w:r>
    </w:p>
    <w:p w14:paraId="363B1129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Pravice članov: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Član lahko kadarkoli zahteva dostop, popravek, omejitev obdelave ali izbris svojih podatkov, prav tako lahko ugovarja obdelavi. Zahtevek se poda: </w:t>
      </w:r>
    </w:p>
    <w:p w14:paraId="130E3062" w14:textId="77777777" w:rsidR="00CE1620" w:rsidRPr="00CE1620" w:rsidRDefault="00CE1620" w:rsidP="00CE1620">
      <w:pPr>
        <w:numPr>
          <w:ilvl w:val="0"/>
          <w:numId w:val="21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 e-pošti: </w:t>
      </w: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as-mb@casino-radenci.com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, </w:t>
      </w:r>
    </w:p>
    <w:p w14:paraId="2262D4F4" w14:textId="77777777" w:rsidR="00CE1620" w:rsidRPr="00CE1620" w:rsidRDefault="00CE1620" w:rsidP="00CE1620">
      <w:pPr>
        <w:numPr>
          <w:ilvl w:val="0"/>
          <w:numId w:val="22"/>
        </w:numPr>
        <w:spacing w:after="0" w:line="240" w:lineRule="auto"/>
        <w:ind w:left="108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pisno: Casino AS Radenci, Panonska cesta 1, 9252 Radenci. </w:t>
      </w:r>
    </w:p>
    <w:p w14:paraId="449054B4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V primeru nezadovoljstva lahko član poda pritožbo pri Informacijskem pooblaščencu (Dunajska 22, 1000 Ljubljana, gp.ip@ip-rs.si). </w:t>
      </w:r>
    </w:p>
    <w:p w14:paraId="700E62D7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Rok hrambe: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osebni podatki se hranijo do prenehanja članstva. Po odjavi se podatki izbrišejo oz. blokirajo v roku enega leta. </w:t>
      </w:r>
    </w:p>
    <w:p w14:paraId="72F2D00F" w14:textId="4C5AA640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noProof/>
        </w:rPr>
        <w:drawing>
          <wp:inline distT="0" distB="0" distL="0" distR="0" wp14:anchorId="2A7E4ED7" wp14:editId="09097F05">
            <wp:extent cx="9525" cy="95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6824B653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8. Reševanje sporov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63737720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Casino AS  ne priznava nobenega izvajalca izvensodnega reševanja potrošniških sporov kot pristojnega za reševanje sporov, ki bi jih lahko sprožil član. </w:t>
      </w:r>
    </w:p>
    <w:p w14:paraId="5FADF2D2" w14:textId="70B4749D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noProof/>
        </w:rPr>
        <w:drawing>
          <wp:inline distT="0" distB="0" distL="0" distR="0" wp14:anchorId="4AA34C72" wp14:editId="09753665">
            <wp:extent cx="9525" cy="9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2F494738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9. Končne določbe</w:t>
      </w:r>
      <w:r w:rsidRPr="00CE1620">
        <w:rPr>
          <w:rFonts w:ascii="Times New Roman" w:eastAsia="Times New Roman" w:hAnsi="Times New Roman" w:cs="Times New Roman"/>
          <w:sz w:val="27"/>
          <w:szCs w:val="27"/>
          <w:lang w:eastAsia="sl-SI"/>
        </w:rPr>
        <w:t> </w:t>
      </w:r>
    </w:p>
    <w:p w14:paraId="293DFC86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Ti splošni pogoji začnejo veljati z dnem objave v igralnem salonu in na spletni strani </w:t>
      </w:r>
      <w:hyperlink r:id="rId7" w:tgtFrame="_blank" w:history="1">
        <w:r w:rsidRPr="00CE162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www.casino-radenci.com</w:t>
        </w:r>
      </w:hyperlink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. </w:t>
      </w:r>
    </w:p>
    <w:p w14:paraId="4A0D579A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Casino AS si pridržuje pravico do sprememb pogojev. Člani bodo o spremembah obveščeni v salonu in na spletni strani. Če član v 15 dneh od objave sprememb ne odstopi od članstva, se šteje, da sprejema spremenjene pogoje. </w:t>
      </w:r>
    </w:p>
    <w:p w14:paraId="7CE68E40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Z začetkom veljavnosti teh pogojev prenehajo veljati vsi predhodni pogoji programa zvestobe. </w:t>
      </w:r>
    </w:p>
    <w:p w14:paraId="33EC2F40" w14:textId="77777777" w:rsidR="00CE1620" w:rsidRPr="00CE1620" w:rsidRDefault="00CE1620" w:rsidP="00CE1620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Radenci, 13.10.2025 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CE1620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Casino AS Radenci</w:t>
      </w:r>
      <w:r w:rsidRPr="00CE1620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14:paraId="06DD89CA" w14:textId="77777777" w:rsidR="00CE1620" w:rsidRPr="00CE1620" w:rsidRDefault="00CE1620" w:rsidP="00CE162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CE1620">
        <w:rPr>
          <w:rFonts w:ascii="Calibri" w:eastAsia="Times New Roman" w:hAnsi="Calibri" w:cs="Calibri"/>
          <w:lang w:eastAsia="sl-SI"/>
        </w:rPr>
        <w:t> </w:t>
      </w:r>
    </w:p>
    <w:p w14:paraId="09C1D288" w14:textId="77777777" w:rsidR="003C7DAB" w:rsidRDefault="003C7DAB"/>
    <w:sectPr w:rsidR="003C7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68B5"/>
    <w:multiLevelType w:val="multilevel"/>
    <w:tmpl w:val="8D98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65542"/>
    <w:multiLevelType w:val="multilevel"/>
    <w:tmpl w:val="21BE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1147B"/>
    <w:multiLevelType w:val="multilevel"/>
    <w:tmpl w:val="C76A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5963F4"/>
    <w:multiLevelType w:val="multilevel"/>
    <w:tmpl w:val="B35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6936D2"/>
    <w:multiLevelType w:val="multilevel"/>
    <w:tmpl w:val="C978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00F91"/>
    <w:multiLevelType w:val="multilevel"/>
    <w:tmpl w:val="DA685D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0613C2"/>
    <w:multiLevelType w:val="multilevel"/>
    <w:tmpl w:val="53A2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A73886"/>
    <w:multiLevelType w:val="multilevel"/>
    <w:tmpl w:val="7758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A062BF"/>
    <w:multiLevelType w:val="multilevel"/>
    <w:tmpl w:val="056C6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952EF"/>
    <w:multiLevelType w:val="multilevel"/>
    <w:tmpl w:val="E97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CB23CA"/>
    <w:multiLevelType w:val="multilevel"/>
    <w:tmpl w:val="57A00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47B3F"/>
    <w:multiLevelType w:val="multilevel"/>
    <w:tmpl w:val="FF5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A36421"/>
    <w:multiLevelType w:val="multilevel"/>
    <w:tmpl w:val="0A82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40258"/>
    <w:multiLevelType w:val="multilevel"/>
    <w:tmpl w:val="52DA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3D06AE"/>
    <w:multiLevelType w:val="multilevel"/>
    <w:tmpl w:val="04BA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FC118D"/>
    <w:multiLevelType w:val="multilevel"/>
    <w:tmpl w:val="DF1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CA6158"/>
    <w:multiLevelType w:val="multilevel"/>
    <w:tmpl w:val="9664E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69373F"/>
    <w:multiLevelType w:val="multilevel"/>
    <w:tmpl w:val="6E4A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A8D7B4D"/>
    <w:multiLevelType w:val="multilevel"/>
    <w:tmpl w:val="117C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A54012"/>
    <w:multiLevelType w:val="multilevel"/>
    <w:tmpl w:val="80D0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73153EC"/>
    <w:multiLevelType w:val="multilevel"/>
    <w:tmpl w:val="A3DE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7704347"/>
    <w:multiLevelType w:val="multilevel"/>
    <w:tmpl w:val="7830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4"/>
  </w:num>
  <w:num w:numId="3">
    <w:abstractNumId w:val="20"/>
  </w:num>
  <w:num w:numId="4">
    <w:abstractNumId w:val="15"/>
  </w:num>
  <w:num w:numId="5">
    <w:abstractNumId w:val="4"/>
  </w:num>
  <w:num w:numId="6">
    <w:abstractNumId w:val="16"/>
  </w:num>
  <w:num w:numId="7">
    <w:abstractNumId w:val="5"/>
  </w:num>
  <w:num w:numId="8">
    <w:abstractNumId w:val="10"/>
  </w:num>
  <w:num w:numId="9">
    <w:abstractNumId w:val="13"/>
  </w:num>
  <w:num w:numId="10">
    <w:abstractNumId w:val="1"/>
  </w:num>
  <w:num w:numId="11">
    <w:abstractNumId w:val="3"/>
  </w:num>
  <w:num w:numId="12">
    <w:abstractNumId w:val="7"/>
  </w:num>
  <w:num w:numId="13">
    <w:abstractNumId w:val="17"/>
  </w:num>
  <w:num w:numId="14">
    <w:abstractNumId w:val="19"/>
  </w:num>
  <w:num w:numId="15">
    <w:abstractNumId w:val="18"/>
  </w:num>
  <w:num w:numId="16">
    <w:abstractNumId w:val="9"/>
  </w:num>
  <w:num w:numId="17">
    <w:abstractNumId w:val="21"/>
  </w:num>
  <w:num w:numId="18">
    <w:abstractNumId w:val="12"/>
  </w:num>
  <w:num w:numId="19">
    <w:abstractNumId w:val="11"/>
  </w:num>
  <w:num w:numId="20">
    <w:abstractNumId w:val="6"/>
  </w:num>
  <w:num w:numId="21">
    <w:abstractNumId w:val="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20"/>
    <w:rsid w:val="003C7DAB"/>
    <w:rsid w:val="008C56CC"/>
    <w:rsid w:val="00C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8B24"/>
  <w15:chartTrackingRefBased/>
  <w15:docId w15:val="{F949916D-F149-47B9-B7E9-74182692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aragraph">
    <w:name w:val="paragraph"/>
    <w:basedOn w:val="Navaden"/>
    <w:rsid w:val="00CE1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CE1620"/>
  </w:style>
  <w:style w:type="character" w:customStyle="1" w:styleId="eop">
    <w:name w:val="eop"/>
    <w:basedOn w:val="Privzetapisavaodstavka"/>
    <w:rsid w:val="00CE1620"/>
  </w:style>
  <w:style w:type="character" w:customStyle="1" w:styleId="scxw147197857">
    <w:name w:val="scxw147197857"/>
    <w:basedOn w:val="Privzetapisavaodstavka"/>
    <w:rsid w:val="00CE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20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4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3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1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3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7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7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2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4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76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9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2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4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93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83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0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7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9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sino-radenc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50352B-CEBD-4DAC-8A31-5A7928FE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6200</Characters>
  <Application>Microsoft Office Word</Application>
  <DocSecurity>0</DocSecurity>
  <Lines>51</Lines>
  <Paragraphs>14</Paragraphs>
  <ScaleCrop>false</ScaleCrop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Sette</dc:creator>
  <cp:keywords/>
  <dc:description/>
  <cp:lastModifiedBy>Sette</cp:lastModifiedBy>
  <cp:revision>1</cp:revision>
  <dcterms:created xsi:type="dcterms:W3CDTF">2025-10-20T04:33:00Z</dcterms:created>
  <dcterms:modified xsi:type="dcterms:W3CDTF">2025-10-20T04:39:00Z</dcterms:modified>
</cp:coreProperties>
</file>